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86B00" w14:textId="77777777" w:rsidR="004A0639" w:rsidRPr="004A0639" w:rsidRDefault="004A0639" w:rsidP="004A0639">
      <w:pPr>
        <w:spacing w:before="240" w:after="240" w:line="276" w:lineRule="auto"/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</w:pPr>
    </w:p>
    <w:p w14:paraId="12D90D95" w14:textId="3F80D990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Liczy się troska o siebie i innych</w:t>
      </w:r>
      <w:r w:rsidRPr="004A0639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.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 </w:t>
      </w:r>
      <w:r w:rsidR="00F9631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12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0 szkół w Polsce zadba o odporność psychiczną uczniów i</w:t>
      </w:r>
      <w:r w:rsidR="00095212">
        <w:rPr>
          <w:rFonts w:asciiTheme="minorHAnsi" w:eastAsia="Times New Roman" w:hAnsiTheme="minorHAnsi" w:cs="Arial" w:hint="eastAsia"/>
          <w:b/>
          <w:bCs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uczennic.</w:t>
      </w:r>
    </w:p>
    <w:p w14:paraId="2BEADB95" w14:textId="16DEA2AA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7 października odbyła się oficjalna konferencja inaugurująca program Szkoła z Klasą, w którym bierze udział 120 szkół z całej Polski. Nauczyciele i nauczycielki w bieżącym roku szkolnym będą wprowadzać działania, które sprawią, że placówki edukacyjne staną się miejscem budowania i</w:t>
      </w:r>
      <w:r w:rsidR="00095212">
        <w:rPr>
          <w:rFonts w:asciiTheme="minorHAnsi" w:eastAsia="Times New Roman" w:hAnsiTheme="minorHAnsi" w:cs="Arial" w:hint="eastAsia"/>
          <w:b/>
          <w:bCs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wzmacniania odporności psychicznej uczniów i uczennic. Program Szkoła z Klasą ma wesprzeć kadrę pedagogiczną w zdobyciu niezbędnych do tego kompetencji, pomóc określić obszary wymagające reakcji i wprowadzić wartościowe działania dla całego środowiska szkolnego. Na wydarzeniu gościli nauczyciel</w:t>
      </w:r>
      <w:r w:rsidR="003A4E5A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e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, eksperci oraz wiceministra Paulina Piechna-</w:t>
      </w:r>
      <w:proofErr w:type="spellStart"/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Więckiewicz</w:t>
      </w:r>
      <w:proofErr w:type="spellEnd"/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. </w:t>
      </w:r>
    </w:p>
    <w:p w14:paraId="6BF69D6C" w14:textId="62CEB484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Inauguracja Programu Szkoła z Klasą odbyła się pod nazwą „Troska o uczniów, troska o siebie. Od teorii do praktyki w budowaniu odporności w szkole". Przedstawiciele Fundacji Szkoła z Klasą i Polsko–Amerykańskiej Fundacji Wolności spotkali się z uczestnikami i uczestniczkami nowej edycji programu w warszawskim Centrum Konferencyjnym ADN. Udział w wydarzeniu wzięli również: Paulina Piechna-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Więckiewicz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, podsekretarz Stanu w Ministerstwie Edukacji Narodowej; Marianna Hajdukiewicz, dyrektorka programowa Polsko–Amerykańsk</w:t>
      </w:r>
      <w:r w:rsidRPr="004A0639">
        <w:rPr>
          <w:rFonts w:asciiTheme="minorHAnsi" w:eastAsia="Times New Roman" w:hAnsiTheme="minorHAnsi" w:cs="Arial"/>
          <w:color w:val="000000"/>
          <w:sz w:val="22"/>
          <w:szCs w:val="22"/>
        </w:rPr>
        <w:t>iej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Fundacj</w:t>
      </w:r>
      <w:r w:rsidRPr="004A0639">
        <w:rPr>
          <w:rFonts w:asciiTheme="minorHAnsi" w:eastAsia="Times New Roman" w:hAnsiTheme="minorHAnsi" w:cs="Arial"/>
          <w:color w:val="000000"/>
          <w:sz w:val="22"/>
          <w:szCs w:val="22"/>
        </w:rPr>
        <w:t>i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Wolności;  Agata Łuczyńska, prezeska Fundacji Szkoła z Klasą; prof. UAM Jacek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Pyżalski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; psycholożka i wykładowczyni  dr Magdalena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Śniegulska</w:t>
      </w:r>
      <w:proofErr w:type="spellEnd"/>
      <w:r w:rsidR="00880C6B">
        <w:rPr>
          <w:rFonts w:asciiTheme="minorHAnsi" w:eastAsia="Times New Roman" w:hAnsiTheme="minorHAnsi" w:cs="Arial"/>
          <w:color w:val="000000"/>
          <w:sz w:val="22"/>
          <w:szCs w:val="22"/>
        </w:rPr>
        <w:t>;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  Marta Badowska, dyrektorka Szkoły Podstawowej nr 49 w Gdańsku</w:t>
      </w:r>
      <w:r w:rsidR="00880C6B">
        <w:rPr>
          <w:rFonts w:asciiTheme="minorHAnsi" w:eastAsia="Times New Roman" w:hAnsiTheme="minorHAnsi" w:cs="Arial"/>
          <w:color w:val="000000"/>
          <w:sz w:val="22"/>
          <w:szCs w:val="22"/>
        </w:rPr>
        <w:t>;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psycholog Tomasz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Kuźmicz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z SWPS oraz Szkoły Edukacji PAFW i UW. </w:t>
      </w:r>
    </w:p>
    <w:p w14:paraId="3F4DDFB3" w14:textId="70676B19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Podczas konferencji prelegenci i prelegentki omawiali znaczenie zdrowia psychicznego w edukacji i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kluczowej w tym roli nauczycieli</w:t>
      </w:r>
      <w:r w:rsidR="003A4E5A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 nauczycielek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. Eksperci podkreślali, że programy takie jak Szkoła z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Klasą, są realizowane po to, aby wspierać kadrę nauczycielską w działaniach, jakie już podejmują i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jakie za chwilę podejmą.</w:t>
      </w:r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Wydarzenie rozpoczęło</w:t>
      </w:r>
      <w:r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się </w:t>
      </w:r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wystąpieniem Podsekretarz Stanu Pauliny </w:t>
      </w:r>
      <w:proofErr w:type="spellStart"/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Piechnej-Więckiewicz</w:t>
      </w:r>
      <w:proofErr w:type="spellEnd"/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, która </w:t>
      </w:r>
      <w:r w:rsidRPr="004A0639">
        <w:rPr>
          <w:rFonts w:asciiTheme="minorHAnsi" w:hAnsiTheme="minorHAnsi" w:cs="Arial"/>
          <w:color w:val="222222"/>
          <w:sz w:val="22"/>
          <w:szCs w:val="22"/>
          <w:shd w:val="clear" w:color="auto" w:fill="FFFFFF"/>
        </w:rPr>
        <w:t>zwróciła uwagę na potrzebę ostrożnego wypowiadania się o kryzysie zdrowia psychicznego młodych ludzi i nieograniczania debaty o zdrowiu psychicznym jedynie do</w:t>
      </w:r>
      <w:r w:rsidR="00095212">
        <w:rPr>
          <w:rFonts w:asciiTheme="minorHAnsi" w:hAnsiTheme="minorHAnsi" w:cs="Arial" w:hint="cs"/>
          <w:color w:val="222222"/>
          <w:sz w:val="22"/>
          <w:szCs w:val="22"/>
          <w:shd w:val="clear" w:color="auto" w:fill="FFFFFF"/>
        </w:rPr>
        <w:t> </w:t>
      </w:r>
      <w:r w:rsidRPr="004A0639">
        <w:rPr>
          <w:rFonts w:asciiTheme="minorHAnsi" w:hAnsiTheme="minorHAnsi" w:cs="Arial"/>
          <w:color w:val="222222"/>
          <w:sz w:val="22"/>
          <w:szCs w:val="22"/>
          <w:shd w:val="clear" w:color="auto" w:fill="FFFFFF"/>
        </w:rPr>
        <w:t>działań interwencyjnych</w:t>
      </w:r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>. Apelowała o skupianie uwagi na sposobach przeciwdziałania temu społecznemu wyzwaniu i dobrych zmianach, które już zachodzą i będą zachodzić. Ministra podkreśliła, że program Szkoła z Klasą pozwala odciążyć nauczycielki</w:t>
      </w:r>
      <w:r w:rsidR="003A4E5A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i nauczycieli</w:t>
      </w:r>
      <w:r w:rsidR="005B1354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oraz</w:t>
      </w:r>
      <w:r w:rsidRPr="004A0639">
        <w:rPr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realnie im pomóc mierzyć się z nowymi wyzwaniami coraz bardziej różnorodnego środowiska pracy.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Marianna Hajdukiewicz z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Polsko–Amerykańskiej Fundacji Wolności nazwała program Szkoła z Klasą unikalnym działaniem, które od 20 lat odpowiada na zmieniające się potrzeby systemu edukacji.  – (...)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Szkoła z Klasą jest ważną i integralną częścią nowego przedsięwzięcia Kurs na Odporność, w którym chcemy kompleksowo i współpracując ze środowiskiem edukatorów zadbać o zdrowie psychiczne i odporność. To jednak nie jest coś, co da się załatwić jednorazowym zaangażowaniem. Potrzebne są długoterminowe strategie i</w:t>
      </w:r>
      <w:r w:rsidR="00095212">
        <w:rPr>
          <w:rFonts w:asciiTheme="minorHAnsi" w:eastAsia="Times New Roman" w:hAnsiTheme="minorHAnsi" w:cs="Arial" w:hint="eastAsia"/>
          <w:i/>
          <w:iCs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wola działania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– powiedziała. W trakcie konferencji wystąpiła również prezeska Fundacji Szkoła z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Klasą Agata Łuczyńska, która zaznaczyła, że misja programu powiedzie się tylko wtedy, kiedy nauczyciele zadbają także o siebie.  – C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hcemy pomóc nauczycielom i nauczycielkom przekładać pomysły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lastRenderedPageBreak/>
        <w:t>na konkretne działania i dawać wsparcie w ich realizacji. Dzisiejsze spotkanie jest o odkrywaniu połączeń, o sieci wsparcia, którą tworzymy razem z Wami. Dbajmy o siebie, bo jeśli nie będziemy wspierać siebie nawzajem, to nie będziemy w stanie efektywnie pomóc uczniom i uczennicom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2F3237"/>
          <w:sz w:val="22"/>
          <w:szCs w:val="22"/>
          <w:shd w:val="clear" w:color="auto" w:fill="FFFFFF"/>
        </w:rPr>
        <w:t>—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deklarowała. Na koniec Alicja Pacewicz, założycielka programu, podkreśliła, jak ważne jest mądre podejście do obecnych wyzwań: – (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...) Śledzenie tego, co stanowi teraz największe wyzwanie i radzenie sobie z tym w mądry i przemyślany sposób, jest kluczowe.</w:t>
      </w:r>
      <w:r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W kolejnych wystąpieniach koordynatorka programu Magdalena Domańska zaznaczyła, że program realizowany przez Fundację Szkoła z Klasą to nie przypadkowe działanie, tylko przemyślana sekwencja aktywności, sprawdzonych </w:t>
      </w:r>
      <w:r>
        <w:rPr>
          <w:rFonts w:asciiTheme="minorHAnsi" w:eastAsia="Times New Roman" w:hAnsiTheme="minorHAnsi" w:cs="Arial"/>
          <w:color w:val="000000"/>
          <w:sz w:val="22"/>
          <w:szCs w:val="22"/>
        </w:rPr>
        <w:t>w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grupie pilotażowej Laboratorium Szkoły z Klasą. –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Dużo pracy włożyliśmy w to, aby program był pomocny. Tworzony był w oparciu o sprawdzone metody edukacyjne i badania naukowe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. Psycholog Tomasz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Kuźmicz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zaś zwrócił uwagę na fakt, że większość dzieci widzi nauczycieli więcej niż własnych rodziców w ciągu dnia. – Szkoła jest kluczowym miejscem kształtowania zdrowia psychicznego i środowiska, w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którym dziecko dorasta </w:t>
      </w:r>
      <w:r w:rsidRPr="00EF1235">
        <w:rPr>
          <w:rFonts w:asciiTheme="minorHAnsi" w:eastAsia="Times New Roman" w:hAnsiTheme="minorHAnsi" w:cs="Arial"/>
          <w:color w:val="2F3237"/>
          <w:sz w:val="22"/>
          <w:szCs w:val="22"/>
          <w:shd w:val="clear" w:color="auto" w:fill="FFFFFF"/>
        </w:rPr>
        <w:t>—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podsumował.  </w:t>
      </w:r>
    </w:p>
    <w:p w14:paraId="298BA707" w14:textId="77777777" w:rsidR="004A0639" w:rsidRPr="00EF1235" w:rsidRDefault="004A0639" w:rsidP="004A0639">
      <w:pPr>
        <w:spacing w:after="0" w:line="276" w:lineRule="auto"/>
        <w:rPr>
          <w:rFonts w:asciiTheme="minorHAnsi" w:eastAsia="Times New Roman" w:hAnsiTheme="minorHAnsi" w:cs="Times New Roman"/>
          <w:sz w:val="22"/>
          <w:szCs w:val="22"/>
        </w:rPr>
      </w:pPr>
    </w:p>
    <w:p w14:paraId="6D937894" w14:textId="1ACC0B89" w:rsidR="004A0639" w:rsidRPr="00EF1235" w:rsidRDefault="004A0639" w:rsidP="004A0639">
      <w:pPr>
        <w:spacing w:after="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Po części inauguracyjnej odbył się panel dyskusyjny, w którym udział wzięli</w:t>
      </w:r>
      <w:r w:rsidR="008461E0">
        <w:rPr>
          <w:rFonts w:asciiTheme="minorHAnsi" w:eastAsia="Times New Roman" w:hAnsiTheme="minorHAnsi" w:cs="Arial"/>
          <w:color w:val="000000"/>
          <w:sz w:val="22"/>
          <w:szCs w:val="22"/>
        </w:rPr>
        <w:t>: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Agata Łuczyńska, prezeska Fundacji Szkoła z Klasą; prof. UAM Jacek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Pyżalski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; dr Magdalena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Śniegulska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, psycholożka i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wykładowczyni SWPS; </w:t>
      </w:r>
      <w:r>
        <w:rPr>
          <w:rFonts w:asciiTheme="minorHAnsi" w:eastAsia="Times New Roman" w:hAnsiTheme="minorHAnsi" w:cs="Arial"/>
          <w:color w:val="000000"/>
          <w:sz w:val="22"/>
          <w:szCs w:val="22"/>
        </w:rPr>
        <w:t>dyrektorka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Marta Badowska ze Szkoły Podstawowej nr 49 w Gdańsku. Eksperci rozmawiali o rzeczywistości szkolnej w kontekście zdrowia psychicznego osób uczących się. Wskazali, że ucznia nie powinno traktować się przedmiotowo jako dziecko, którym należy zarządzać. Warto myśleć o nim jak o młodym człowieku, któr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>y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przeżywa różne emocje, radzi sobie z różnymi wydarzeniami i tak samo jak dorosły, ma potrzebę poczucia sprawczości i docenienia jego umiejętności. Dobrze jest mu pokazać, że jest szanowany jako osoba, a jego potencjał jest dostrzegany. Szkoła według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panelistów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powinna wspierać jednostkę, ale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warto, aby to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wsparcie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miało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też pewne ramy. Ważne jest uporządkowanie działań, także tych skoncentrowanych na budowanie odporności psychicznej. Jak przyznała 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>dyrektorka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Marta Badowska, udział w pilotażowej diagnozie przeprowadzonej w Laboratorium Szkoły z Klasą, bardzo pomógł jej szkole wyznaczyć pola do poprawy i wdrożyć konkretne działania. Na koniec części teoretycznej prof. UAM Jacek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Pyżalski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opowiedział o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narzędziu diagnostycznym wykorzystywanym w programie oraz omówił wyniki diagnozy szkół, nad którymi w późniejszych godzinach warsztatowo pracowali uczestniczący w wydarzeniu nauczyciele i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nauczycielki. </w:t>
      </w:r>
    </w:p>
    <w:p w14:paraId="4F495A8E" w14:textId="404DFA93" w:rsidR="003A4E5A" w:rsidRDefault="003A4E5A" w:rsidP="004A0639">
      <w:pPr>
        <w:spacing w:before="240" w:after="240" w:line="276" w:lineRule="auto"/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</w:pPr>
      <w:r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O </w:t>
      </w:r>
      <w:r w:rsidR="008461E0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p</w:t>
      </w:r>
      <w:r w:rsidR="004A0639"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rogram</w:t>
      </w:r>
      <w:r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ie</w:t>
      </w:r>
      <w:r w:rsidR="004A0639"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 Szkoła z Klasą</w:t>
      </w:r>
    </w:p>
    <w:p w14:paraId="1E1A2316" w14:textId="6DA9FC37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Program Szkoła z Klasą ma swoje początki w jednej z pierwszych ogólnopolskich akcji edukacyjnych, które zainicjowano ponad 20 lat temu. Od 9 lat jest realizowany przez Fundację Szkoła z Klasą, która wspiera edukatorów i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edukatorki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 tworzeniu szkoły otwartej, uważnej i zaangażowanej w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rozwiązywanie problemów społecznych oraz rozwijającej kompetencje przyszłości. Dzięki stałemu finansowemu wsparciu Polsko–Amerykańskiej Fundacji Wolności we wrześniu 2024 roku program ten doczekał się już 22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.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edycji. Do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tej pory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wzięło w nim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  <w:r w:rsidR="005B1354"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udział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9,5 tysiąca szkół, 149 tysięcy nauczycieli oraz ponad 1,5 miliona uczniów. Dotychczasowym priorytetem</w:t>
      </w:r>
      <w:r w:rsidR="003A4E5A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było kreowanie pozytywnego i inspirującego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lastRenderedPageBreak/>
        <w:t>środowiska szkolnego tak, aby wzmacniało poczucie własnej wartości i sprawczości oraz rozwijało umiejętności współpracy wśród uczniów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 uczennic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. W roku szkolnym 2024/2025 przyszedł czas na nowy cel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,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jakim jest wsparcie kadry pedagogicznej w budowaniu odporności psychicznej 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>dzieci i</w:t>
      </w:r>
      <w:r w:rsidR="00095212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>młodzieży szkolnej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. W tegorocznej 22. edycji programu udział bierze </w:t>
      </w:r>
      <w:r w:rsidR="00F9631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120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szkół z całej Polski, które zgodnie z </w:t>
      </w:r>
      <w:r w:rsidR="005B1354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jego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założeniami będą pracować nad tworzeniem w szkole korzystnych warunków do budowania odporności psychicznej.</w:t>
      </w:r>
    </w:p>
    <w:p w14:paraId="5EDC6075" w14:textId="7635E492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 </w:t>
      </w:r>
      <w:r w:rsidR="003A4E5A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O</w:t>
      </w: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>dpowiedź na współczesne potrzeby</w:t>
      </w:r>
    </w:p>
    <w:p w14:paraId="41D9D455" w14:textId="544000AB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 Na skutek nowych społecznych wyzwań związanych ze zdrowiem psychicznym młodzieży i dzieci, organizatorzy zdecydowali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się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w roku szkolnym 2024/2025 obrać nowy kurs. Program koncentruje się na działaniach wokół wspierania odporności psychicznej uczniów i uczennic, angażując do tego środowiska szkolne. W Szko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le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z Klasą odporność rozumiana jest jako zdolność do radzenia sobie z</w:t>
      </w:r>
      <w:r w:rsidR="00684225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trudnościami, adaptacją do zmieniających się warunków oraz jako umiejętność rozpoznawania własnych emocji.</w:t>
      </w:r>
      <w:r w:rsidRPr="00EF1235">
        <w:rPr>
          <w:rFonts w:asciiTheme="minorHAnsi" w:eastAsia="Times New Roman" w:hAnsiTheme="minorHAnsi" w:cs="Times New Roman"/>
          <w:color w:val="000000"/>
          <w:sz w:val="22"/>
          <w:szCs w:val="22"/>
        </w:rPr>
        <w:t xml:space="preserve">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W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pływa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na nią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wiele czynników – osobowość, środowisko, relacje rówieśnicze i</w:t>
      </w:r>
      <w:r w:rsidR="00684225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rodzinne. Organizatorzy</w:t>
      </w:r>
      <w:r w:rsidR="00095212">
        <w:rPr>
          <w:rFonts w:asciiTheme="minorHAnsi" w:eastAsia="Times New Roman" w:hAnsiTheme="minorHAnsi" w:cs="Arial"/>
          <w:color w:val="000000"/>
          <w:sz w:val="22"/>
          <w:szCs w:val="22"/>
        </w:rPr>
        <w:t>,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jak i uczestnicy kompleksowo przyglądają się tym zagadnieniom, skupiając się szczególnie na tych obszarach, na które szkoły mogą realnie wpłynąć.</w:t>
      </w:r>
      <w:r w:rsidR="00684225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Rekrutacja do tegorocznej edycji programu Szkoła z Klasą została rozpoczęta pod koniec sierpnia. Przez niespełna miesiąc do udziału w programie zgłosiło się ponad 250 szkół. Według Fundacji Szkoła z Klasą tak szerokie zainteresowanie świadczy o dużej potrzebie systemowych działań w środowisku szkolnym.</w:t>
      </w:r>
      <w:r w:rsidR="003A4E5A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–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Nauczyciele, nauczycielki oraz kadra zarządzająca – wszyscy są świadomi, że trzeba wspierać dzieci i</w:t>
      </w:r>
      <w:r w:rsidR="00684225">
        <w:rPr>
          <w:rFonts w:asciiTheme="minorHAnsi" w:eastAsia="Times New Roman" w:hAnsiTheme="minorHAnsi" w:cs="Arial" w:hint="eastAsia"/>
          <w:i/>
          <w:iCs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młodzież w obszarze zdrowia psychicznego. Często oddolnie próbują oni podejmować działania, mimo iż nie posiadają wsparcia. W naszym programie chcemy wesprzeć ich metodycznie i merytorycznie. Skupiamy się na tym, aby ich zaangażowanie w program wnosiło realną wartość. W tym celu stworzyliśmy narzędzie do diagnozy szkół w obszarze zdrowia psychicznego. Na podstawie jej wyników szkoły będą planować i realizować konkretne zadania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– wyjaśnia Magdalena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Plewowska</w:t>
      </w:r>
      <w:proofErr w:type="spellEnd"/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-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Semik, </w:t>
      </w:r>
      <w:r w:rsidR="00243E1D">
        <w:rPr>
          <w:rFonts w:asciiTheme="minorHAnsi" w:eastAsia="Times New Roman" w:hAnsiTheme="minorHAnsi" w:cs="Arial"/>
          <w:color w:val="000000"/>
          <w:sz w:val="22"/>
          <w:szCs w:val="22"/>
        </w:rPr>
        <w:t>dyrektorka programowa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.</w:t>
      </w:r>
    </w:p>
    <w:p w14:paraId="72BEC571" w14:textId="7CF13C92" w:rsidR="004A0639" w:rsidRPr="00EF1235" w:rsidRDefault="004A0639" w:rsidP="004A0639">
      <w:pPr>
        <w:spacing w:before="240" w:after="240" w:line="276" w:lineRule="auto"/>
        <w:rPr>
          <w:rFonts w:asciiTheme="minorHAnsi" w:eastAsia="Times New Roman" w:hAnsiTheme="minorHAnsi" w:cs="Times New Roman"/>
          <w:sz w:val="22"/>
          <w:szCs w:val="22"/>
        </w:rPr>
      </w:pPr>
      <w:r w:rsidRPr="00EF1235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 Realizacja </w:t>
      </w:r>
      <w:r w:rsidR="003A4E5A">
        <w:rPr>
          <w:rFonts w:asciiTheme="minorHAnsi" w:eastAsia="Times New Roman" w:hAnsiTheme="minorHAnsi" w:cs="Arial"/>
          <w:b/>
          <w:bCs/>
          <w:color w:val="000000"/>
          <w:sz w:val="22"/>
          <w:szCs w:val="22"/>
        </w:rPr>
        <w:t xml:space="preserve">edycji 2024/2025 </w:t>
      </w:r>
    </w:p>
    <w:p w14:paraId="6CF751AE" w14:textId="31FEB2D0" w:rsidR="00712F46" w:rsidRPr="00712F46" w:rsidRDefault="004A0639" w:rsidP="004A0639">
      <w:pPr>
        <w:spacing w:before="240" w:after="240" w:line="276" w:lineRule="auto"/>
        <w:rPr>
          <w:rFonts w:asciiTheme="minorHAnsi" w:eastAsia="Times New Roman" w:hAnsiTheme="minorHAnsi" w:cs="Arial"/>
          <w:color w:val="000000"/>
          <w:sz w:val="22"/>
          <w:szCs w:val="22"/>
        </w:rPr>
      </w:pP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We wrześniu szkoły, które zgłosiły się do programu i pozytywnie przeszły rekrutację, zostały poproszone o wzięcie udziału w ankiecie. Jej celem było określenie skuteczności już zrealizowanych </w:t>
      </w:r>
      <w:r w:rsidR="00F51FEA">
        <w:rPr>
          <w:rFonts w:asciiTheme="minorHAnsi" w:eastAsia="Times New Roman" w:hAnsiTheme="minorHAnsi" w:cs="Arial"/>
          <w:color w:val="000000"/>
          <w:sz w:val="22"/>
          <w:szCs w:val="22"/>
        </w:rPr>
        <w:t>aktywności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oraz określenie obszarów, w których działania warto poprowadzić. Użyte w programie narzędzie zostało opracowane przez prof. UAM Jacka </w:t>
      </w:r>
      <w:proofErr w:type="spellStart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Pyżalskiego</w:t>
      </w:r>
      <w:proofErr w:type="spellEnd"/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. Zdaniem eksperta sukces wszystkich działań profilaktycznych w szkole</w:t>
      </w:r>
      <w:r w:rsidR="00F51FEA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,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nastawionych na wspieranie zdrowia psychicznego i odporności młodych ludzi na wyzwania współczesnego świata</w:t>
      </w:r>
      <w:r w:rsidR="00F51FEA">
        <w:rPr>
          <w:rFonts w:asciiTheme="minorHAnsi" w:eastAsia="Times New Roman" w:hAnsiTheme="minorHAnsi" w:cs="Arial"/>
          <w:color w:val="000000"/>
          <w:sz w:val="22"/>
          <w:szCs w:val="22"/>
        </w:rPr>
        <w:t>,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zależy od dwóch elementów: skuteczności realizowanego celu we wzmacnianiu odporności przez szkołę oraz sposobu planowania, wdrażania i</w:t>
      </w:r>
      <w:r w:rsidR="00684225">
        <w:rPr>
          <w:rFonts w:asciiTheme="minorHAnsi" w:eastAsia="Times New Roman" w:hAnsiTheme="minorHAnsi" w:cs="Arial" w:hint="eastAsia"/>
          <w:color w:val="000000"/>
          <w:sz w:val="22"/>
          <w:szCs w:val="22"/>
        </w:rPr>
        <w:t> 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oceniania działań wychowawczych i profilaktycznych.</w:t>
      </w:r>
      <w:r w:rsidR="003A4E5A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–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Planując działania edukacyjne ważne jest, żeby pokrywały się one z realnymi potrzebami całej społeczności szkolnej. Tylko podejście badawcze,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lastRenderedPageBreak/>
        <w:t xml:space="preserve">pogłębiające wiedzę ogólną i dające możliwość </w:t>
      </w:r>
      <w:r w:rsidR="00095212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określenia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realnych wyzwań, z jakimi mierzą się szkoły, pozwala wprowadzić faktycznie wartościową zmianę. To szczególnie ważne w temacie tak newralgicznym, jak zdrowie psychiczne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– mówi badacz.</w:t>
      </w:r>
      <w:r w:rsidR="003A4E5A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W kolejnym etapie nauczyciele i nauczycielki ze 1</w:t>
      </w:r>
      <w:r w:rsidR="00F96315">
        <w:rPr>
          <w:rFonts w:asciiTheme="minorHAnsi" w:eastAsia="Times New Roman" w:hAnsiTheme="minorHAnsi" w:cs="Arial"/>
          <w:color w:val="000000"/>
          <w:sz w:val="22"/>
          <w:szCs w:val="22"/>
        </w:rPr>
        <w:t>2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0 szkół podstawowych i ponadpodstawowych wspólnie z ekspertami oraz trener</w:t>
      </w:r>
      <w:r w:rsidR="00095212">
        <w:rPr>
          <w:rFonts w:asciiTheme="minorHAnsi" w:eastAsia="Times New Roman" w:hAnsiTheme="minorHAnsi" w:cs="Arial"/>
          <w:color w:val="000000"/>
          <w:sz w:val="22"/>
          <w:szCs w:val="22"/>
        </w:rPr>
        <w:t>kami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Fundacji Szkoła z Klasą będą pracować warsztatowo nad wybranymi zagadnieniami z obszaru zdrowia psychicznego – ważnymi z punktu widzenia rozwoju dzieci. Uczestnicy wezmą udział w warsztatach, szkoleniach oraz konsultacjach indywidualnych. Następnie do programu  zaproszeni zostaną także uczniowie. Razem z nauczycielami</w:t>
      </w:r>
      <w:r w:rsidR="003A4E5A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i nauczycielkami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będą dyskutować o ich potrzebach, a także przygotują wspólnie projekt edukacyjno</w:t>
      </w:r>
      <w:r w:rsidR="00A44653">
        <w:rPr>
          <w:rFonts w:asciiTheme="minorHAnsi" w:eastAsia="Times New Roman" w:hAnsiTheme="minorHAnsi" w:cs="Arial"/>
          <w:color w:val="000000"/>
          <w:sz w:val="22"/>
          <w:szCs w:val="22"/>
        </w:rPr>
        <w:t>-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>społeczny dotyczący zdrowia psychicznego. Efekty ich działań będzie można poznać podczas Festiwalu Szkoły z Klasą, a na sam koniec 22. edycji przeprowadzona zostanie ewaluacja programu.</w:t>
      </w:r>
      <w:r w:rsidR="003A4E5A">
        <w:rPr>
          <w:rFonts w:asciiTheme="minorHAnsi" w:eastAsia="Times New Roman" w:hAnsiTheme="minorHAnsi" w:cs="Times New Roman"/>
          <w:sz w:val="22"/>
          <w:szCs w:val="22"/>
        </w:rPr>
        <w:t xml:space="preserve"> 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–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Skuteczność programów realizowanych przez Fundację Szkoła z Klasą polega na planowaniu kompleksowego procesu z uwzględnieniem wszystkich zainteresowanych od uczniów przez kadrę </w:t>
      </w:r>
      <w:r w:rsidR="00095212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dydaktyczno-pedagogiczną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 po rodziców. Te działania są także w większości poddawane ewaluacji, dzięki której zdobywamy </w:t>
      </w:r>
      <w:r w:rsidR="00095212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o nich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informację zwrotną  i mamy pewność co do </w:t>
      </w:r>
      <w:r w:rsidR="00095212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 xml:space="preserve">ich </w:t>
      </w:r>
      <w:r w:rsidRPr="00EF1235">
        <w:rPr>
          <w:rFonts w:asciiTheme="minorHAnsi" w:eastAsia="Times New Roman" w:hAnsiTheme="minorHAnsi" w:cs="Arial"/>
          <w:i/>
          <w:iCs/>
          <w:color w:val="000000"/>
          <w:sz w:val="22"/>
          <w:szCs w:val="22"/>
        </w:rPr>
        <w:t>jakości. A w edukacji jakość ma szczególne znaczenie</w:t>
      </w:r>
      <w:r w:rsidRPr="00EF1235">
        <w:rPr>
          <w:rFonts w:asciiTheme="minorHAnsi" w:eastAsia="Times New Roman" w:hAnsiTheme="minorHAnsi" w:cs="Arial"/>
          <w:color w:val="000000"/>
          <w:sz w:val="22"/>
          <w:szCs w:val="22"/>
        </w:rPr>
        <w:t xml:space="preserve"> – mówi Agata Łuczyńska, prezeska Fundacji Szkoła z Klasą</w:t>
      </w:r>
      <w:r w:rsidR="003A4E5A">
        <w:rPr>
          <w:rFonts w:asciiTheme="minorHAnsi" w:eastAsia="Times New Roman" w:hAnsiTheme="minorHAnsi" w:cs="Arial"/>
          <w:color w:val="000000"/>
          <w:sz w:val="22"/>
          <w:szCs w:val="22"/>
        </w:rPr>
        <w:t>.</w:t>
      </w:r>
    </w:p>
    <w:p w14:paraId="5E4C229B" w14:textId="77777777" w:rsidR="00712F46" w:rsidRPr="00712F46" w:rsidRDefault="00712F46" w:rsidP="00712F46">
      <w:pPr>
        <w:spacing w:line="276" w:lineRule="auto"/>
        <w:jc w:val="left"/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</w:pPr>
    </w:p>
    <w:p w14:paraId="39AA6BE6" w14:textId="2A92D6EE" w:rsidR="00712F46" w:rsidRPr="00712F46" w:rsidRDefault="00712F46" w:rsidP="00712F46">
      <w:pPr>
        <w:spacing w:line="276" w:lineRule="auto"/>
        <w:jc w:val="left"/>
        <w:rPr>
          <w:rFonts w:asciiTheme="minorHAnsi" w:hAnsiTheme="minorHAnsi"/>
          <w:sz w:val="22"/>
          <w:szCs w:val="22"/>
        </w:rPr>
      </w:pP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Program Szko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ł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a z Klas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ą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jest prowadzony przez Fundacj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ę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Szko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łą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z Klas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ą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w ramach przedsi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ę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wzi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ę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cia Kurs na Odporno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ść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Polsko-Ameryka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ń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skiej Fundacji Wolno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ś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ci, realizowanego wspólnie przez Fundacj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ę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Szko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ł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>a z Klas</w:t>
      </w:r>
      <w:r w:rsidRPr="00712F46">
        <w:rPr>
          <w:rFonts w:asciiTheme="minorHAnsi" w:hAnsiTheme="minorHAnsi" w:cs="Calibri"/>
          <w:color w:val="050505"/>
          <w:sz w:val="22"/>
          <w:szCs w:val="22"/>
          <w:shd w:val="clear" w:color="auto" w:fill="FFFFFF"/>
        </w:rPr>
        <w:t>ą</w:t>
      </w:r>
      <w:r w:rsidRPr="00712F46">
        <w:rPr>
          <w:rFonts w:asciiTheme="minorHAnsi" w:hAnsiTheme="minorHAnsi" w:cs="Segoe UI Historic"/>
          <w:color w:val="050505"/>
          <w:sz w:val="22"/>
          <w:szCs w:val="22"/>
          <w:shd w:val="clear" w:color="auto" w:fill="FFFFFF"/>
        </w:rPr>
        <w:t xml:space="preserve"> i</w:t>
      </w:r>
      <w:r w:rsidRPr="00712F46">
        <w:rPr>
          <w:rFonts w:asciiTheme="minorHAnsi" w:hAnsiTheme="minorHAnsi" w:cs="Segoe UI Historic"/>
          <w:b/>
          <w:bCs/>
          <w:color w:val="000000" w:themeColor="text1"/>
          <w:sz w:val="22"/>
          <w:szCs w:val="22"/>
          <w:shd w:val="clear" w:color="auto" w:fill="FFFFFF"/>
        </w:rPr>
        <w:t xml:space="preserve"> </w:t>
      </w:r>
      <w:hyperlink r:id="rId8" w:history="1">
        <w:r w:rsidRPr="00712F46">
          <w:rPr>
            <w:rStyle w:val="xt0psk2"/>
            <w:rFonts w:asciiTheme="minorHAnsi" w:hAnsiTheme="minorHAnsi" w:cs="Segoe UI Historic"/>
            <w:color w:val="000000" w:themeColor="text1"/>
            <w:sz w:val="22"/>
            <w:szCs w:val="22"/>
            <w:bdr w:val="none" w:sz="0" w:space="0" w:color="auto" w:frame="1"/>
          </w:rPr>
          <w:t>Fundacja Edukacja dla Demokracji</w:t>
        </w:r>
      </w:hyperlink>
      <w:r w:rsidRPr="00712F46">
        <w:rPr>
          <w:rFonts w:asciiTheme="minorHAnsi" w:hAnsiTheme="minorHAnsi" w:cs="Segoe UI Historic"/>
          <w:color w:val="000000" w:themeColor="text1"/>
          <w:sz w:val="22"/>
          <w:szCs w:val="22"/>
          <w:shd w:val="clear" w:color="auto" w:fill="FFFFFF"/>
        </w:rPr>
        <w:t>.</w:t>
      </w:r>
    </w:p>
    <w:p w14:paraId="2E109441" w14:textId="40FED215" w:rsidR="00095212" w:rsidRDefault="00095212" w:rsidP="004A0639">
      <w:pPr>
        <w:spacing w:line="276" w:lineRule="auto"/>
        <w:rPr>
          <w:rFonts w:asciiTheme="minorHAnsi" w:hAnsiTheme="minorHAnsi"/>
          <w:sz w:val="22"/>
          <w:szCs w:val="22"/>
        </w:rPr>
      </w:pPr>
    </w:p>
    <w:p w14:paraId="0ACE41FB" w14:textId="77777777" w:rsidR="00712F46" w:rsidRDefault="00712F46" w:rsidP="004A0639">
      <w:pPr>
        <w:spacing w:line="276" w:lineRule="auto"/>
        <w:rPr>
          <w:rFonts w:asciiTheme="minorHAnsi" w:hAnsiTheme="minorHAnsi"/>
          <w:sz w:val="22"/>
          <w:szCs w:val="22"/>
        </w:rPr>
      </w:pPr>
    </w:p>
    <w:p w14:paraId="2136209E" w14:textId="4DC6CFB7" w:rsidR="00095212" w:rsidRDefault="00095212" w:rsidP="004A0639">
      <w:pPr>
        <w:spacing w:line="27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Kontakt dla mediów:</w:t>
      </w:r>
    </w:p>
    <w:p w14:paraId="2956FC54" w14:textId="23F43715" w:rsidR="00095212" w:rsidRDefault="00095212" w:rsidP="00095212">
      <w:pPr>
        <w:spacing w:line="276" w:lineRule="auto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Karina Cywińska</w:t>
      </w:r>
      <w:r>
        <w:rPr>
          <w:rFonts w:asciiTheme="minorHAnsi" w:hAnsiTheme="minorHAnsi"/>
          <w:sz w:val="22"/>
          <w:szCs w:val="22"/>
        </w:rPr>
        <w:br/>
        <w:t>nr tel.: 698 555 835</w:t>
      </w:r>
      <w:r>
        <w:rPr>
          <w:rFonts w:asciiTheme="minorHAnsi" w:hAnsiTheme="minorHAnsi"/>
          <w:sz w:val="22"/>
          <w:szCs w:val="22"/>
        </w:rPr>
        <w:br/>
        <w:t xml:space="preserve">adres e-mail: </w:t>
      </w:r>
      <w:hyperlink r:id="rId9" w:history="1">
        <w:r w:rsidRPr="001A6B46">
          <w:rPr>
            <w:rStyle w:val="Hipercze"/>
            <w:rFonts w:asciiTheme="minorHAnsi" w:hAnsiTheme="minorHAnsi"/>
            <w:sz w:val="22"/>
            <w:szCs w:val="22"/>
          </w:rPr>
          <w:t>karina.cywinska@szkolazklasa.org.pl</w:t>
        </w:r>
      </w:hyperlink>
    </w:p>
    <w:p w14:paraId="57735088" w14:textId="77777777" w:rsidR="00095212" w:rsidRPr="00D07180" w:rsidRDefault="00095212" w:rsidP="00095212">
      <w:pPr>
        <w:pStyle w:val="NormalnyWeb"/>
        <w:spacing w:before="0" w:beforeAutospacing="0" w:after="160" w:afterAutospacing="0"/>
        <w:rPr>
          <w:rFonts w:asciiTheme="minorHAnsi" w:hAnsiTheme="minorHAnsi"/>
        </w:rPr>
      </w:pPr>
      <w:r w:rsidRPr="00D07180">
        <w:rPr>
          <w:rFonts w:asciiTheme="minorHAnsi" w:hAnsiTheme="minorHAnsi" w:cs="Calibri"/>
          <w:b/>
          <w:bCs/>
          <w:color w:val="222222"/>
          <w:sz w:val="22"/>
          <w:szCs w:val="22"/>
        </w:rPr>
        <w:t>O Fundacji:</w:t>
      </w:r>
    </w:p>
    <w:p w14:paraId="5D13543C" w14:textId="4B7D8CE4" w:rsidR="00175967" w:rsidRPr="00712F46" w:rsidRDefault="00095212" w:rsidP="00712F46">
      <w:pPr>
        <w:spacing w:after="160" w:line="259" w:lineRule="auto"/>
        <w:rPr>
          <w:rFonts w:asciiTheme="minorHAnsi" w:hAnsiTheme="minorHAnsi" w:cs="Calibri"/>
          <w:color w:val="000000"/>
          <w:shd w:val="clear" w:color="auto" w:fill="FFFFFF"/>
        </w:rPr>
      </w:pPr>
      <w:r w:rsidRPr="00D07180">
        <w:rPr>
          <w:rFonts w:asciiTheme="minorHAnsi" w:hAnsiTheme="minorHAnsi" w:cs="Calibri"/>
          <w:color w:val="000000"/>
          <w:shd w:val="clear" w:color="auto" w:fill="FFFFFF"/>
        </w:rPr>
        <w:t>Fundacja Szkoła z Klasą to niezależna, edukacyjna organizacja pozarządowa. Powstała w 2015 roku w oparciu o doświadczenia jednej z największych i najbardziej rozpoznawalnych akcji społecznych (Szkoła z Klasą).</w:t>
      </w:r>
      <w:r w:rsidRPr="00D07180">
        <w:rPr>
          <w:rFonts w:asciiTheme="minorHAnsi" w:hAnsiTheme="minorHAnsi" w:cs="Calibri"/>
          <w:color w:val="000000"/>
          <w:sz w:val="22"/>
          <w:szCs w:val="22"/>
        </w:rPr>
        <w:t xml:space="preserve"> </w:t>
      </w:r>
      <w:r w:rsidRPr="00D07180">
        <w:rPr>
          <w:rFonts w:asciiTheme="minorHAnsi" w:hAnsiTheme="minorHAnsi" w:cs="Calibri"/>
          <w:color w:val="000000"/>
          <w:shd w:val="clear" w:color="auto" w:fill="FFFFFF"/>
        </w:rPr>
        <w:t>Aktywnie wspiera nauczycielki i nauczycieli w wprowadzaniu do szkół innowacji edukacyjnych i nowych metod pracy. Łączy środowiska szkolne, biznesowe i organizacje pozarządowych, a wszystko to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</w:p>
    <w:sectPr w:rsidR="00175967" w:rsidRPr="00712F46" w:rsidSect="00FF3EF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2268" w:left="1418" w:header="0" w:footer="964" w:gutter="0"/>
      <w:pgNumType w:start="1"/>
      <w:cols w:space="708"/>
      <w:titlePg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7BFDB" w14:textId="77777777" w:rsidR="0041571B" w:rsidRDefault="0041571B">
      <w:pPr>
        <w:spacing w:after="0" w:line="240" w:lineRule="auto"/>
      </w:pPr>
      <w:r>
        <w:separator/>
      </w:r>
    </w:p>
  </w:endnote>
  <w:endnote w:type="continuationSeparator" w:id="0">
    <w:p w14:paraId="4929839C" w14:textId="77777777" w:rsidR="0041571B" w:rsidRDefault="00415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us Jakarta Sans">
    <w:altName w:val="Calibri"/>
    <w:charset w:val="00"/>
    <w:family w:val="auto"/>
    <w:pitch w:val="default"/>
  </w:font>
  <w:font w:name="Plus Jakarta Sans SemiBold">
    <w:altName w:val="Calibri"/>
    <w:charset w:val="00"/>
    <w:family w:val="auto"/>
    <w:pitch w:val="default"/>
  </w:font>
  <w:font w:name="Plus Jakarta Sans ExtraBold">
    <w:altName w:val="Calibri"/>
    <w:charset w:val="00"/>
    <w:family w:val="auto"/>
    <w:pitch w:val="default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MinionPro-Regular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2148F" w14:textId="24C84870" w:rsidR="00175967" w:rsidRDefault="007555E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7456" behindDoc="1" locked="0" layoutInCell="1" hidden="0" allowOverlap="1" wp14:anchorId="328FAFA1" wp14:editId="0180BE8D">
          <wp:simplePos x="0" y="0"/>
          <wp:positionH relativeFrom="column">
            <wp:posOffset>-947356</wp:posOffset>
          </wp:positionH>
          <wp:positionV relativeFrom="paragraph">
            <wp:posOffset>-653881</wp:posOffset>
          </wp:positionV>
          <wp:extent cx="7581900" cy="1337945"/>
          <wp:effectExtent l="0" t="0" r="0" b="0"/>
          <wp:wrapNone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571" b="-8571"/>
                  <a:stretch>
                    <a:fillRect/>
                  </a:stretch>
                </pic:blipFill>
                <pic:spPr>
                  <a:xfrm>
                    <a:off x="0" y="0"/>
                    <a:ext cx="7581900" cy="13379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038CF4" w14:textId="77777777" w:rsidR="00175967" w:rsidRDefault="006D53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PAGE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color w:val="EC0084"/>
        <w:sz w:val="12"/>
        <w:szCs w:val="12"/>
      </w:rPr>
      <w:t xml:space="preserve"> / </w:t>
    </w:r>
    <w:r>
      <w:rPr>
        <w:color w:val="EC0084"/>
        <w:sz w:val="12"/>
        <w:szCs w:val="12"/>
      </w:rPr>
      <w:fldChar w:fldCharType="begin"/>
    </w:r>
    <w:r>
      <w:rPr>
        <w:color w:val="EC0084"/>
        <w:sz w:val="12"/>
        <w:szCs w:val="12"/>
      </w:rPr>
      <w:instrText>NUMPAGES</w:instrText>
    </w:r>
    <w:r>
      <w:rPr>
        <w:color w:val="EC0084"/>
        <w:sz w:val="12"/>
        <w:szCs w:val="12"/>
      </w:rPr>
      <w:fldChar w:fldCharType="separate"/>
    </w:r>
    <w:r w:rsidR="0069370F">
      <w:rPr>
        <w:noProof/>
        <w:color w:val="EC0084"/>
        <w:sz w:val="12"/>
        <w:szCs w:val="12"/>
      </w:rPr>
      <w:t>2</w:t>
    </w:r>
    <w:r>
      <w:rPr>
        <w:color w:val="EC0084"/>
        <w:sz w:val="12"/>
        <w:szCs w:val="12"/>
      </w:rPr>
      <w:fldChar w:fldCharType="end"/>
    </w:r>
    <w:r>
      <w:rPr>
        <w:noProof/>
      </w:rPr>
      <w:drawing>
        <wp:anchor distT="0" distB="0" distL="0" distR="0" simplePos="0" relativeHeight="251660288" behindDoc="1" locked="0" layoutInCell="1" hidden="0" allowOverlap="1" wp14:anchorId="2A4AB5CF" wp14:editId="0F2D8F42">
          <wp:simplePos x="0" y="0"/>
          <wp:positionH relativeFrom="column">
            <wp:posOffset>-911379</wp:posOffset>
          </wp:positionH>
          <wp:positionV relativeFrom="paragraph">
            <wp:posOffset>-732027</wp:posOffset>
          </wp:positionV>
          <wp:extent cx="7582423" cy="1338074"/>
          <wp:effectExtent l="0" t="0" r="0" b="0"/>
          <wp:wrapNone/>
          <wp:docPr id="17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7ACB7" w14:textId="7E887845" w:rsidR="00175967" w:rsidRDefault="00FF3EFB" w:rsidP="007555E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-779"/>
      <w:jc w:val="center"/>
      <w:rPr>
        <w:color w:val="EC0084"/>
        <w:sz w:val="12"/>
        <w:szCs w:val="12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4490FE60" wp14:editId="65364FE3">
          <wp:simplePos x="0" y="0"/>
          <wp:positionH relativeFrom="column">
            <wp:posOffset>-904240</wp:posOffset>
          </wp:positionH>
          <wp:positionV relativeFrom="paragraph">
            <wp:posOffset>-663074</wp:posOffset>
          </wp:positionV>
          <wp:extent cx="7581900" cy="1337945"/>
          <wp:effectExtent l="0" t="0" r="0" b="0"/>
          <wp:wrapNone/>
          <wp:docPr id="17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8571" b="-8571"/>
                  <a:stretch>
                    <a:fillRect/>
                  </a:stretch>
                </pic:blipFill>
                <pic:spPr>
                  <a:xfrm>
                    <a:off x="0" y="0"/>
                    <a:ext cx="7581900" cy="13379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18FAE" w14:textId="77777777" w:rsidR="0041571B" w:rsidRDefault="0041571B">
      <w:pPr>
        <w:spacing w:after="0" w:line="240" w:lineRule="auto"/>
      </w:pPr>
      <w:r>
        <w:separator/>
      </w:r>
    </w:p>
  </w:footnote>
  <w:footnote w:type="continuationSeparator" w:id="0">
    <w:p w14:paraId="6A6CE854" w14:textId="77777777" w:rsidR="0041571B" w:rsidRDefault="00415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1F953" w14:textId="77777777" w:rsidR="00FF3EFB" w:rsidRDefault="00FF3EFB" w:rsidP="00FF3EF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rFonts w:asciiTheme="minorHAnsi" w:hAnsiTheme="minorHAnsi" w:cs="Calibri"/>
        <w:noProof/>
        <w:color w:val="BD4703" w:themeColor="accent3" w:themeShade="BF"/>
      </w:rPr>
      <w:drawing>
        <wp:anchor distT="0" distB="0" distL="114300" distR="114300" simplePos="0" relativeHeight="251665408" behindDoc="0" locked="0" layoutInCell="1" allowOverlap="1" wp14:anchorId="7A86A224" wp14:editId="1A0739BD">
          <wp:simplePos x="0" y="0"/>
          <wp:positionH relativeFrom="margin">
            <wp:posOffset>4006850</wp:posOffset>
          </wp:positionH>
          <wp:positionV relativeFrom="paragraph">
            <wp:posOffset>-251460</wp:posOffset>
          </wp:positionV>
          <wp:extent cx="1940560" cy="1315720"/>
          <wp:effectExtent l="0" t="0" r="254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37"/>
                  <a:stretch/>
                </pic:blipFill>
                <pic:spPr bwMode="auto">
                  <a:xfrm>
                    <a:off x="0" y="0"/>
                    <a:ext cx="1940560" cy="1315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anchor distT="0" distB="0" distL="0" distR="0" simplePos="0" relativeHeight="251664384" behindDoc="1" locked="0" layoutInCell="1" hidden="0" allowOverlap="1" wp14:anchorId="223EC87A" wp14:editId="5D9DA85D">
          <wp:simplePos x="0" y="0"/>
          <wp:positionH relativeFrom="page">
            <wp:posOffset>352338</wp:posOffset>
          </wp:positionH>
          <wp:positionV relativeFrom="page">
            <wp:posOffset>16779</wp:posOffset>
          </wp:positionV>
          <wp:extent cx="3078759" cy="817552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08950" cy="825569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EA562F8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96115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798E216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CA4E7F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D634CA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257FF09E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83EAA5A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571A0713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C8E4F94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A8F94EB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1150BF09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1BD7091" w14:textId="77777777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3B9462A3" w14:textId="7332162D" w:rsidR="00175967" w:rsidRDefault="0017596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563D7" w14:textId="519F1BBF" w:rsidR="00175967" w:rsidRDefault="00FF3EF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rFonts w:asciiTheme="minorHAnsi" w:hAnsiTheme="minorHAnsi" w:cs="Calibri"/>
        <w:noProof/>
        <w:color w:val="BD4703" w:themeColor="accent3" w:themeShade="BF"/>
      </w:rPr>
      <w:drawing>
        <wp:anchor distT="0" distB="0" distL="114300" distR="114300" simplePos="0" relativeHeight="251662336" behindDoc="0" locked="0" layoutInCell="1" allowOverlap="1" wp14:anchorId="50B9CA65" wp14:editId="3F28A721">
          <wp:simplePos x="0" y="0"/>
          <wp:positionH relativeFrom="margin">
            <wp:posOffset>4006850</wp:posOffset>
          </wp:positionH>
          <wp:positionV relativeFrom="paragraph">
            <wp:posOffset>-251460</wp:posOffset>
          </wp:positionV>
          <wp:extent cx="1940560" cy="1315720"/>
          <wp:effectExtent l="0" t="0" r="2540" b="0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37"/>
                  <a:stretch/>
                </pic:blipFill>
                <pic:spPr bwMode="auto">
                  <a:xfrm>
                    <a:off x="0" y="0"/>
                    <a:ext cx="1940560" cy="1315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 wp14:anchorId="61DD8E46" wp14:editId="29717612">
          <wp:simplePos x="0" y="0"/>
          <wp:positionH relativeFrom="page">
            <wp:posOffset>352338</wp:posOffset>
          </wp:positionH>
          <wp:positionV relativeFrom="page">
            <wp:posOffset>16779</wp:posOffset>
          </wp:positionV>
          <wp:extent cx="3078759" cy="817552"/>
          <wp:effectExtent l="0" t="0" r="0" b="0"/>
          <wp:wrapNone/>
          <wp:docPr id="17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08950" cy="825569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5680"/>
    <w:multiLevelType w:val="hybridMultilevel"/>
    <w:tmpl w:val="74925E5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1124B14"/>
    <w:multiLevelType w:val="multilevel"/>
    <w:tmpl w:val="E980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81918"/>
    <w:multiLevelType w:val="multilevel"/>
    <w:tmpl w:val="DB5C0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152A0D"/>
    <w:multiLevelType w:val="hybridMultilevel"/>
    <w:tmpl w:val="BDE47BEA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1C1E73BC"/>
    <w:multiLevelType w:val="multilevel"/>
    <w:tmpl w:val="8910C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5369BF"/>
    <w:multiLevelType w:val="multilevel"/>
    <w:tmpl w:val="1C508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4F3AB2"/>
    <w:multiLevelType w:val="hybridMultilevel"/>
    <w:tmpl w:val="1DD0245E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05F430F"/>
    <w:multiLevelType w:val="hybridMultilevel"/>
    <w:tmpl w:val="D762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B556BF"/>
    <w:multiLevelType w:val="multilevel"/>
    <w:tmpl w:val="6BB6B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53551B"/>
    <w:multiLevelType w:val="multilevel"/>
    <w:tmpl w:val="5726B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E833C88"/>
    <w:multiLevelType w:val="multilevel"/>
    <w:tmpl w:val="D37A9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F96268"/>
    <w:multiLevelType w:val="hybridMultilevel"/>
    <w:tmpl w:val="EECA6F8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7EC4BCF"/>
    <w:multiLevelType w:val="hybridMultilevel"/>
    <w:tmpl w:val="F56E1EA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9607871"/>
    <w:multiLevelType w:val="multilevel"/>
    <w:tmpl w:val="995A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883F18"/>
    <w:multiLevelType w:val="multilevel"/>
    <w:tmpl w:val="7A6E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8F36C2"/>
    <w:multiLevelType w:val="multilevel"/>
    <w:tmpl w:val="E012B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F469E7"/>
    <w:multiLevelType w:val="hybridMultilevel"/>
    <w:tmpl w:val="1F461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E0F4F"/>
    <w:multiLevelType w:val="multilevel"/>
    <w:tmpl w:val="FF8E7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E545B9"/>
    <w:multiLevelType w:val="multilevel"/>
    <w:tmpl w:val="1EE2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6"/>
  </w:num>
  <w:num w:numId="3">
    <w:abstractNumId w:val="8"/>
  </w:num>
  <w:num w:numId="4">
    <w:abstractNumId w:val="10"/>
  </w:num>
  <w:num w:numId="5">
    <w:abstractNumId w:val="4"/>
  </w:num>
  <w:num w:numId="6">
    <w:abstractNumId w:val="1"/>
  </w:num>
  <w:num w:numId="7">
    <w:abstractNumId w:val="17"/>
  </w:num>
  <w:num w:numId="8">
    <w:abstractNumId w:val="14"/>
  </w:num>
  <w:num w:numId="9">
    <w:abstractNumId w:val="2"/>
  </w:num>
  <w:num w:numId="10">
    <w:abstractNumId w:val="18"/>
  </w:num>
  <w:num w:numId="11">
    <w:abstractNumId w:val="5"/>
  </w:num>
  <w:num w:numId="12">
    <w:abstractNumId w:val="9"/>
  </w:num>
  <w:num w:numId="13">
    <w:abstractNumId w:val="15"/>
  </w:num>
  <w:num w:numId="14">
    <w:abstractNumId w:val="13"/>
  </w:num>
  <w:num w:numId="15">
    <w:abstractNumId w:val="3"/>
  </w:num>
  <w:num w:numId="16">
    <w:abstractNumId w:val="6"/>
  </w:num>
  <w:num w:numId="17">
    <w:abstractNumId w:val="11"/>
  </w:num>
  <w:num w:numId="18">
    <w:abstractNumId w:val="0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967"/>
    <w:rsid w:val="00095212"/>
    <w:rsid w:val="000D53AB"/>
    <w:rsid w:val="001157AE"/>
    <w:rsid w:val="001607E3"/>
    <w:rsid w:val="00175967"/>
    <w:rsid w:val="001D7B8D"/>
    <w:rsid w:val="00241D45"/>
    <w:rsid w:val="00243E1D"/>
    <w:rsid w:val="002825E2"/>
    <w:rsid w:val="003A4E5A"/>
    <w:rsid w:val="003D3097"/>
    <w:rsid w:val="0041355C"/>
    <w:rsid w:val="0041571B"/>
    <w:rsid w:val="00443140"/>
    <w:rsid w:val="00466B02"/>
    <w:rsid w:val="004A0639"/>
    <w:rsid w:val="004B161F"/>
    <w:rsid w:val="004B4433"/>
    <w:rsid w:val="00586FE1"/>
    <w:rsid w:val="005B1354"/>
    <w:rsid w:val="005B6D32"/>
    <w:rsid w:val="005F6190"/>
    <w:rsid w:val="00615B7F"/>
    <w:rsid w:val="00661A82"/>
    <w:rsid w:val="00684225"/>
    <w:rsid w:val="0069370F"/>
    <w:rsid w:val="006D53F8"/>
    <w:rsid w:val="007021FA"/>
    <w:rsid w:val="00712F46"/>
    <w:rsid w:val="007555EA"/>
    <w:rsid w:val="007578C0"/>
    <w:rsid w:val="00757E06"/>
    <w:rsid w:val="007610E6"/>
    <w:rsid w:val="00841EF9"/>
    <w:rsid w:val="008461E0"/>
    <w:rsid w:val="008648C1"/>
    <w:rsid w:val="00880C6B"/>
    <w:rsid w:val="008E59D0"/>
    <w:rsid w:val="00941313"/>
    <w:rsid w:val="00985485"/>
    <w:rsid w:val="009E609D"/>
    <w:rsid w:val="00A44653"/>
    <w:rsid w:val="00AC263B"/>
    <w:rsid w:val="00AD004B"/>
    <w:rsid w:val="00B93FDE"/>
    <w:rsid w:val="00BF3E5A"/>
    <w:rsid w:val="00C20B3A"/>
    <w:rsid w:val="00C31E28"/>
    <w:rsid w:val="00CB01DA"/>
    <w:rsid w:val="00D010C3"/>
    <w:rsid w:val="00DA3F19"/>
    <w:rsid w:val="00DB05E2"/>
    <w:rsid w:val="00E42CA8"/>
    <w:rsid w:val="00F31B78"/>
    <w:rsid w:val="00F51FEA"/>
    <w:rsid w:val="00F96315"/>
    <w:rsid w:val="00FB5824"/>
    <w:rsid w:val="00FE2419"/>
    <w:rsid w:val="00FE7FFD"/>
    <w:rsid w:val="00FF3EFB"/>
    <w:rsid w:val="00F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59A6A0"/>
  <w15:docId w15:val="{42A5D7D9-4BC3-458D-AA9F-E8DF683CC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lus Jakarta Sans" w:eastAsia="Plus Jakarta Sans" w:hAnsi="Plus Jakarta Sans" w:cs="Plus Jakarta Sans"/>
        <w:sz w:val="18"/>
        <w:szCs w:val="18"/>
        <w:lang w:val="pl-PL" w:eastAsia="pl-PL" w:bidi="ar-SA"/>
      </w:rPr>
    </w:rPrDefault>
    <w:pPrDefault>
      <w:pPr>
        <w:spacing w:after="280" w:line="2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FF"/>
    <w:pPr>
      <w:spacing w:line="280" w:lineRule="exact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A763F5"/>
    <w:pPr>
      <w:keepNext/>
      <w:keepLines/>
      <w:suppressAutoHyphens/>
      <w:spacing w:before="560" w:after="0" w:line="420" w:lineRule="exact"/>
      <w:jc w:val="left"/>
      <w:outlineLvl w:val="0"/>
    </w:pPr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63F5"/>
    <w:pPr>
      <w:keepNext/>
      <w:keepLines/>
      <w:suppressAutoHyphens/>
      <w:spacing w:before="280" w:after="0"/>
      <w:jc w:val="left"/>
      <w:outlineLvl w:val="1"/>
    </w:pPr>
    <w:rPr>
      <w:rFonts w:ascii="Plus Jakarta Sans SemiBold" w:eastAsiaTheme="majorEastAsia" w:hAnsi="Plus Jakarta Sans SemiBold" w:cstheme="majorBidi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1583D"/>
    <w:pPr>
      <w:keepNext/>
      <w:keepLines/>
      <w:spacing w:before="260" w:after="0"/>
      <w:outlineLvl w:val="2"/>
    </w:pPr>
    <w:rPr>
      <w:rFonts w:eastAsiaTheme="majorEastAsia" w:cstheme="majorBidi"/>
      <w:i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3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C8C00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3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C8C00" w:themeColor="accent1" w:themeShade="BF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4F3222"/>
    <w:pPr>
      <w:pBdr>
        <w:top w:val="single" w:sz="36" w:space="30" w:color="FFFFFF" w:themeColor="background1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/>
      <w:color w:val="B41E8E" w:themeColor="text2"/>
      <w:sz w:val="64"/>
      <w:szCs w:val="72"/>
    </w:rPr>
  </w:style>
  <w:style w:type="character" w:customStyle="1" w:styleId="TytuZnak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34" w:type="dxa"/>
        <w:bottom w:w="34" w:type="dxa"/>
      </w:tblCellMar>
    </w:tblPr>
    <w:tcPr>
      <w:shd w:val="clear" w:color="auto" w:fill="E4F3F6" w:themeFill="accent5" w:themeFillTint="33"/>
    </w:tcPr>
    <w:tblStylePr w:type="firstRow">
      <w:pPr>
        <w:wordWrap/>
        <w:jc w:val="center"/>
      </w:pPr>
      <w:rPr>
        <w:rFonts w:asciiTheme="minorHAnsi" w:hAnsiTheme="minorHAnsi"/>
        <w:b/>
        <w:bCs/>
        <w:color w:val="auto"/>
        <w:sz w:val="18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  <w:vAlign w:val="bottom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9C7D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9C7D3" w:themeFill="accent5"/>
      </w:tcPr>
    </w:tblStylePr>
    <w:tblStylePr w:type="band1Vert">
      <w:tblPr/>
      <w:tcPr>
        <w:shd w:val="clear" w:color="auto" w:fill="C9E8ED" w:themeFill="accent5" w:themeFillTint="66"/>
      </w:tcPr>
    </w:tblStylePr>
    <w:tblStylePr w:type="band1Horz">
      <w:tblPr/>
      <w:tcPr>
        <w:shd w:val="clear" w:color="auto" w:fill="C9E8ED" w:themeFill="accent5" w:themeFillTint="66"/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763F5"/>
    <w:rPr>
      <w:rFonts w:ascii="Plus Jakarta Sans SemiBold" w:eastAsiaTheme="majorEastAsia" w:hAnsi="Plus Jakarta Sans SemiBold" w:cstheme="majorBidi"/>
      <w:color w:val="000000" w:themeColor="text1"/>
      <w:sz w:val="1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1583D"/>
    <w:rPr>
      <w:rFonts w:ascii="Source Sans Pro Light" w:eastAsiaTheme="majorEastAsia" w:hAnsi="Source Sans Pro Light" w:cstheme="majorBidi"/>
      <w:i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after="160"/>
    </w:pPr>
  </w:style>
  <w:style w:type="character" w:customStyle="1" w:styleId="PodtytuZnak">
    <w:name w:val="Podtytuł Znak"/>
    <w:basedOn w:val="Domylnaczcionkaakapitu"/>
    <w:link w:val="Podtytu"/>
    <w:uiPriority w:val="11"/>
    <w:rsid w:val="003F51DE"/>
    <w:rPr>
      <w:rFonts w:ascii="Source Sans Pro Light" w:eastAsiaTheme="minorEastAsia" w:hAnsi="Source Sans Pro Light"/>
      <w:sz w:val="20"/>
    </w:rPr>
  </w:style>
  <w:style w:type="character" w:styleId="Wyrnieniedelikatne">
    <w:name w:val="Subtle Emphasis"/>
    <w:basedOn w:val="Domylnaczcionkaakapitu"/>
    <w:uiPriority w:val="19"/>
    <w:qFormat/>
    <w:rsid w:val="003F51DE"/>
    <w:rPr>
      <w:i/>
      <w:iCs/>
      <w:color w:val="auto"/>
    </w:rPr>
  </w:style>
  <w:style w:type="paragraph" w:styleId="Nagwek">
    <w:name w:val="header"/>
    <w:basedOn w:val="Normalny"/>
    <w:link w:val="Nagwek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/>
    <w:rsid w:val="004F3222"/>
    <w:pPr>
      <w:spacing w:after="0" w:line="280" w:lineRule="exact"/>
    </w:pPr>
  </w:style>
  <w:style w:type="character" w:customStyle="1" w:styleId="Nagwek4Znak">
    <w:name w:val="Nagłówek 4 Znak"/>
    <w:basedOn w:val="Domylnaczcionkaakapitu"/>
    <w:link w:val="Nagwek4"/>
    <w:uiPriority w:val="9"/>
    <w:rsid w:val="004F3222"/>
    <w:rPr>
      <w:rFonts w:asciiTheme="majorHAnsi" w:eastAsiaTheme="majorEastAsia" w:hAnsiTheme="majorHAnsi" w:cstheme="majorBidi"/>
      <w:i/>
      <w:iCs/>
      <w:color w:val="BC8C00" w:themeColor="accent1" w:themeShade="BF"/>
      <w:sz w:val="18"/>
      <w:szCs w:val="18"/>
    </w:rPr>
  </w:style>
  <w:style w:type="character" w:customStyle="1" w:styleId="Nagwek5Znak">
    <w:name w:val="Nagłówek 5 Znak"/>
    <w:basedOn w:val="Domylnaczcionkaakapitu"/>
    <w:link w:val="Nagwek5"/>
    <w:uiPriority w:val="9"/>
    <w:rsid w:val="004F3222"/>
    <w:rPr>
      <w:rFonts w:asciiTheme="majorHAnsi" w:eastAsiaTheme="majorEastAsia" w:hAnsiTheme="majorHAnsi" w:cstheme="majorBidi"/>
      <w:color w:val="BC8C00" w:themeColor="accent1" w:themeShade="BF"/>
      <w:sz w:val="18"/>
      <w:szCs w:val="18"/>
    </w:rPr>
  </w:style>
  <w:style w:type="paragraph" w:customStyle="1" w:styleId="BasicParagraph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/>
    <w:rsid w:val="0069370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6937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9370F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25E2"/>
    <w:rPr>
      <w:color w:val="605E5C"/>
      <w:shd w:val="clear" w:color="auto" w:fill="E1DFDD"/>
    </w:rPr>
  </w:style>
  <w:style w:type="character" w:customStyle="1" w:styleId="apple-tab-span">
    <w:name w:val="apple-tab-span"/>
    <w:basedOn w:val="Domylnaczcionkaakapitu"/>
    <w:rsid w:val="00E42CA8"/>
  </w:style>
  <w:style w:type="table" w:styleId="Tabela-Siatka">
    <w:name w:val="Table Grid"/>
    <w:basedOn w:val="Standardowy"/>
    <w:uiPriority w:val="39"/>
    <w:rsid w:val="00BF3E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span">
    <w:name w:val="html-span"/>
    <w:basedOn w:val="Domylnaczcionkaakapitu"/>
    <w:rsid w:val="00712F46"/>
  </w:style>
  <w:style w:type="character" w:customStyle="1" w:styleId="xt0psk2">
    <w:name w:val="xt0psk2"/>
    <w:basedOn w:val="Domylnaczcionkaakapitu"/>
    <w:rsid w:val="00712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99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FundacjaEdukacjadlaDemokracji?__cft__%5b0%5d=AZWwOTCGhlXsEdl-m04s87bqXsmOqTlEeM1mZDgUeJLEGJ7Dw3xFq756Frt-T2-o0-pKE6AJZVjmDUSi3-Ci9zD3O5LQiKlTXQ9MIZSq2hWM5MALIEHWxN0I5fWefaUIYT16c6fUkNtxKYauLDwyAlQIWMmmz3riCq-IpGKb4m8RYPr7cQOeJpsfxJCyJ3sGiJc&amp;__tn__=-%5dK-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arina.cywinska@szkolazklasa.org.pl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8kcP911kC+KvVcKArPVW5SPSiw==">CgMxLjA4AHIhMXUxSm8ycDJxeVJfNnRGWGVJWkk5cU4tS1plNEpacEV6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1817</Words>
  <Characters>10904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Szkoła z Klasą</Company>
  <LinksUpToDate>false</LinksUpToDate>
  <CharactersWithSpaces>12696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Dobry Skład</dc:creator>
  <cp:lastModifiedBy>Karina Cywińska</cp:lastModifiedBy>
  <cp:revision>2</cp:revision>
  <cp:lastPrinted>2024-10-10T13:31:00Z</cp:lastPrinted>
  <dcterms:created xsi:type="dcterms:W3CDTF">2024-10-10T14:08:00Z</dcterms:created>
  <dcterms:modified xsi:type="dcterms:W3CDTF">2024-10-10T14:08:00Z</dcterms:modified>
</cp:coreProperties>
</file>