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lef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lef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/>
      </w:pPr>
      <w:r w:rsidDel="00000000" w:rsidR="00000000" w:rsidRPr="00000000">
        <w:rPr>
          <w:rtl w:val="0"/>
        </w:rPr>
        <w:t xml:space="preserve">Warszawa 12.06.2024</w:t>
      </w:r>
    </w:p>
    <w:p w:rsidR="00000000" w:rsidDel="00000000" w:rsidP="00000000" w:rsidRDefault="00000000" w:rsidRPr="00000000" w14:paraId="00000006">
      <w:pPr>
        <w:jc w:val="righ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right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Plus Jakarta Sans" w:cs="Plus Jakarta Sans" w:eastAsia="Plus Jakarta Sans" w:hAnsi="Plus Jakarta Sans"/>
          <w:color w:val="ff339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color w:val="ff3399"/>
        </w:rPr>
      </w:pPr>
      <w:r w:rsidDel="00000000" w:rsidR="00000000" w:rsidRPr="00000000">
        <w:rPr>
          <w:color w:val="ff3399"/>
          <w:rtl w:val="0"/>
        </w:rPr>
        <w:t xml:space="preserve">INFORMACJA PRASOWA</w:t>
      </w:r>
    </w:p>
    <w:p w:rsidR="00000000" w:rsidDel="00000000" w:rsidP="00000000" w:rsidRDefault="00000000" w:rsidRPr="00000000" w14:paraId="0000000A">
      <w:pPr>
        <w:rPr>
          <w:rFonts w:ascii="Plus Jakarta Sans" w:cs="Plus Jakarta Sans" w:eastAsia="Plus Jakarta Sans" w:hAnsi="Plus Jakarta Sans"/>
          <w:color w:val="ff3399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color w:val="ff3399"/>
          <w:sz w:val="30"/>
          <w:szCs w:val="30"/>
        </w:rPr>
      </w:pPr>
      <w:r w:rsidDel="00000000" w:rsidR="00000000" w:rsidRPr="00000000">
        <w:rPr>
          <w:b w:val="1"/>
          <w:color w:val="ff3399"/>
          <w:sz w:val="30"/>
          <w:szCs w:val="30"/>
          <w:rtl w:val="0"/>
        </w:rPr>
        <w:t xml:space="preserve">Edukacja Inspiracja - zainspiruj się projektem edukacyjnym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color w:val="ff3399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Autorskie filtry do wody, automatyczna mini szklarnia, własnoręcznie tworzone </w:t>
      </w:r>
      <w:r w:rsidDel="00000000" w:rsidR="00000000" w:rsidRPr="00000000">
        <w:rPr>
          <w:rtl w:val="0"/>
        </w:rPr>
        <w:t xml:space="preserve"> instrumenty dawne i </w:t>
      </w:r>
      <w:r w:rsidDel="00000000" w:rsidR="00000000" w:rsidRPr="00000000">
        <w:rPr>
          <w:rtl w:val="0"/>
        </w:rPr>
        <w:t xml:space="preserve"> mapy miasta, warsztaty kulinarne, teledyski uczniowskie, oglądanie owadów pod mikroskopem i wiele innych,</w:t>
      </w:r>
      <w:r w:rsidDel="00000000" w:rsidR="00000000" w:rsidRPr="00000000">
        <w:rPr>
          <w:rtl w:val="0"/>
        </w:rPr>
        <w:t xml:space="preserve"> to projekty edukacyjne zrealizowane przez młodzież oraz nauczycieli i nauczycielki, zaprezentowane 7 czerwca na festiwalu w ramach VII edycji programu Edukacja Inspiracja, prowadzonego przez Fundację Szkoła z Klasą oraz Fundację EFC. Do programu zaproszono nauczycieli i nauczycielki z miejscowości do 30 tysięcy mieszkańców, pracujących ze starszymi uczniami i uczennicami z klas 4-8 ze szkół podstawowych publicznych i społecznych. Każda z 30 szkół otrzymała granty na realizację swoich autorskich projektów edukacyjnych. Do tej pory, w minionych edycjach programu, powstało 215 projektów edukacyjnych, udział w nich wzięło 4 tysiące uczniów i uczennic, a </w:t>
      </w:r>
      <w:r w:rsidDel="00000000" w:rsidR="00000000" w:rsidRPr="00000000">
        <w:rPr>
          <w:rtl w:val="0"/>
        </w:rPr>
        <w:t xml:space="preserve">na realizację projektów organizatorzy przeznaczyli ponad 820 tysięcy złotych.</w:t>
      </w:r>
    </w:p>
    <w:p w:rsidR="00000000" w:rsidDel="00000000" w:rsidP="00000000" w:rsidRDefault="00000000" w:rsidRPr="00000000" w14:paraId="0000000E">
      <w:pPr>
        <w:jc w:val="both"/>
        <w:rPr>
          <w:b w:val="1"/>
          <w:color w:val="ff3399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color w:val="ff3399"/>
          <w:sz w:val="24"/>
          <w:szCs w:val="24"/>
        </w:rPr>
      </w:pPr>
      <w:r w:rsidDel="00000000" w:rsidR="00000000" w:rsidRPr="00000000">
        <w:rPr>
          <w:b w:val="1"/>
          <w:color w:val="ff3399"/>
          <w:sz w:val="24"/>
          <w:szCs w:val="24"/>
          <w:rtl w:val="0"/>
        </w:rPr>
        <w:t xml:space="preserve">Szkoła pełna inspiracji</w:t>
      </w:r>
    </w:p>
    <w:p w:rsidR="00000000" w:rsidDel="00000000" w:rsidP="00000000" w:rsidRDefault="00000000" w:rsidRPr="00000000" w14:paraId="00000010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W programie Edukacja Inspiracja od wielu lat Fundacja Szkoła z Klasą i Fundacja EFC wspólnie przekazują wiedzę na temat tego, jak budować społeczność </w:t>
      </w:r>
      <w:r w:rsidDel="00000000" w:rsidR="00000000" w:rsidRPr="00000000">
        <w:rPr>
          <w:rtl w:val="0"/>
        </w:rPr>
        <w:t xml:space="preserve">nauczycielską</w:t>
      </w:r>
      <w:r w:rsidDel="00000000" w:rsidR="00000000" w:rsidRPr="00000000">
        <w:rPr>
          <w:rtl w:val="0"/>
        </w:rPr>
        <w:t xml:space="preserve"> opartą na wymianie wiedzy i dobrych praktyk, udostępniają narzędzia i organizują warsztaty, na których szkolą, jak wzmacniać w uczniach i uczennicach poczucie własnej wartości i sprawczości oraz jak przygotować autorskie projekty edukacyjne i je efektywnie realizować. Wyjaśniają też na czym polega storytelling i dlaczego jest przydatną metodą do wykorzystywania w szkole oraz w jaki sposób wzmacniać umiejętności wystąpień publicznych i przełamywać swoje bariery, po to, aby śmielej opowiadać o osiągnięciach.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b w:val="1"/>
          <w:rtl w:val="0"/>
        </w:rPr>
        <w:t xml:space="preserve">Program Edukacja Inspiracja niesie za sobą ideę o tym, że w każdym dziecku tkwi potencjał i talent, a w ich odkryciu szczególną rolę odgrywają mądrzy, uważni i inspirujący dorośli. </w:t>
      </w:r>
      <w:r w:rsidDel="00000000" w:rsidR="00000000" w:rsidRPr="00000000">
        <w:rPr>
          <w:rtl w:val="0"/>
        </w:rPr>
        <w:t xml:space="preserve">Organizatorzy doceniają nauczycieli i nauczycielki poprzez umożliwienie im realizacji własnych pomysłów, aby mogli ze śmiałością wychodzić poza schematy standardowych zajęć szkolnych i dzięki temu mądrze aktywizować młodzież i zapewniać im przestrzeń na naukę poprzez wykorzystanie ich pasji, zdolności i zainteresowań</w:t>
      </w:r>
      <w:r w:rsidDel="00000000" w:rsidR="00000000" w:rsidRPr="00000000">
        <w:rPr>
          <w:rtl w:val="0"/>
        </w:rPr>
        <w:t xml:space="preserve"> w praktyce.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b w:val="1"/>
          <w:color w:val="ff3399"/>
          <w:sz w:val="24"/>
          <w:szCs w:val="24"/>
        </w:rPr>
      </w:pPr>
      <w:r w:rsidDel="00000000" w:rsidR="00000000" w:rsidRPr="00000000">
        <w:rPr>
          <w:b w:val="1"/>
          <w:color w:val="ff3399"/>
          <w:sz w:val="24"/>
          <w:szCs w:val="24"/>
          <w:rtl w:val="0"/>
        </w:rPr>
        <w:t xml:space="preserve">Wcielanie autorskich pomysłów w życie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  <w:t xml:space="preserve">W Edukacji Inspiracji koordynatorzy programu dają nauczycielom i nauczycielkom swobodę w wyborze tematu projektu i przestrzeń na samodzielną realizację własnej wizji. Jednak wspólnym i głównym kryterium każdego z nich jest rozwijanie kompetencji społecznych i obywatelskich uczniów i uczennic. Projekty realizowane są często w poza szkołą, włączają w proces rodziców i mieszkańców, a zespoły działają wraz ze społeczność lokalną.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color w:val="ff3399"/>
          <w:sz w:val="24"/>
          <w:szCs w:val="24"/>
          <w:rtl w:val="0"/>
        </w:rPr>
        <w:t xml:space="preserve">Edukacja Inspiracja jest jak puzzle - łączy wiedzę, pasję i zabawę w spójną całość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Uczestnicy i uczestniczki</w:t>
      </w:r>
      <w:r w:rsidDel="00000000" w:rsidR="00000000" w:rsidRPr="00000000">
        <w:rPr>
          <w:rtl w:val="0"/>
        </w:rPr>
        <w:t xml:space="preserve"> pracowali nad swoimi projektami od początku stycznia do końca maja. W tym okresie nauczyciele i nauczycielki brali udział w spotkaniach stopklatkowych online, szkoleniach lokalnych i wizytach studyjnych. </w:t>
      </w:r>
      <w:r w:rsidDel="00000000" w:rsidR="00000000" w:rsidRPr="00000000">
        <w:rPr>
          <w:b w:val="1"/>
          <w:rtl w:val="0"/>
        </w:rPr>
        <w:t xml:space="preserve">W piątek 7 czerwca 2024 odbył się festiwal podsumowujący VII edycję programu Edukacja Inspiracja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rtl w:val="0"/>
        </w:rPr>
        <w:t xml:space="preserve">Uczestnicy</w:t>
      </w:r>
      <w:r w:rsidDel="00000000" w:rsidR="00000000" w:rsidRPr="00000000">
        <w:rPr>
          <w:rtl w:val="0"/>
        </w:rPr>
        <w:t xml:space="preserve"> programu, wraz z owocami swoich prac projektowych, zjechali się z całej Polski do gmachu Muzeum POLIN w Warszawie.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Podczas 5 godzinnego wydarzenia zespoły prezentowały efekty swoich projektów w dwóch turach, młodzież oraz nauczyciele uczestniczyli także w warsztatach, podczas których dzielili się z innymi </w:t>
      </w:r>
      <w:r w:rsidDel="00000000" w:rsidR="00000000" w:rsidRPr="00000000">
        <w:rPr>
          <w:rtl w:val="0"/>
        </w:rPr>
        <w:t xml:space="preserve">uczestnikami</w:t>
      </w:r>
      <w:r w:rsidDel="00000000" w:rsidR="00000000" w:rsidRPr="00000000">
        <w:rPr>
          <w:rtl w:val="0"/>
        </w:rPr>
        <w:t xml:space="preserve"> przemyśleniami o procesie twórczym, dobrymi praktykami, sukcesami, ale też porażkami, z których wyciągali wnioski i uczyli się je akceptować.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Projekty były różnorodne, związane z ochroną przyrody, wiedzą o roślinach i zwierzętach, lokalnej kulturze, historii regionu, był autorski filtr do wody, automatyczna mini szklarnia,  gry edukacyjne m.in. o ślimakach czy o II wojnie światowej, teledyski własnej realizacji, strefa chilloutu, strefy kulinarne, własnoręcznie wykonane instrumenty dawne i wspólne granie, szydełkowanie i robótki ręczne, malowanie, klasyczne już gry kółko i krzyżyk czy skakanie przez gumę, autorskie gry planszowe i karciane oraz quizy. Spacerując po stoiskach nie można było się nudzić. Uczniowie i uczennice chętnie dzielili się swoją wiedzą i pomysłami. W projekty włożono wiele pracy, ale także pasji i zainteresowań ich twórców. 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Festiwal projektów edukacyjnych programu Edukacja Inspiracja był doskonałym momentem na integrację i nawiązanie nowych znajomości przez młodzież i wzmocnienie relacji nauczycielskich. Edukatorzy i edukatorki przez okres trwania programu sieciowali się oraz tworzyli kreatywną, aktywną i otwartą na innowacje społeczność szkolną.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i w:val="1"/>
          <w:rtl w:val="0"/>
        </w:rPr>
        <w:t xml:space="preserve">„Model programu Edukacja Inspiracja jest taką formą współpracy pomiędzy organizacjami pozarządowymi a szkołami, dzięki której mogą powstawać projekty edukacyjne mające realny wpływ na młode pokolenie oraz społeczności lokalne. Poprzez wsparcie finansowe, metodyczne i coachingowe, nauczyciele i nauczycielki mają możliwość rozwijania kompetencji przyszłości, pracy zespołowej i sprawczości. Takie działania pokazują jak są one ważne dla rozwijania mądrej edukacji</w:t>
      </w:r>
      <w:r w:rsidDel="00000000" w:rsidR="00000000" w:rsidRPr="00000000">
        <w:rPr>
          <w:rtl w:val="0"/>
        </w:rPr>
        <w:t xml:space="preserve">”. - podkreśla Konrad Wysocki, koordynator programu Edukacja Inspiracja.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  <w:t xml:space="preserve">Program Edukacja Inspiracja Fundacja Szkoła z Klasą współprowadzi w ramach ważnego dla siebie obszaru Angażujących środowisk uczenia, w którym skupia się na wzmacnianiu kompetencji zawodowych nauczycieli i nauczycielek oraz dzieli się wiedzą o tym, jak odkrywać potencjał w uczniach i uczennicach, a także jak budować w relacjach z nimi zaufanie i partnerstwo.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jc w:val="center"/>
        <w:rPr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jc w:val="center"/>
        <w:rPr>
          <w:color w:val="ff3399"/>
        </w:rPr>
      </w:pPr>
      <w:r w:rsidDel="00000000" w:rsidR="00000000" w:rsidRPr="00000000">
        <w:rPr>
          <w:color w:val="ff3399"/>
          <w:rtl w:val="0"/>
        </w:rPr>
        <w:t xml:space="preserve">***</w:t>
      </w:r>
    </w:p>
    <w:p w:rsidR="00000000" w:rsidDel="00000000" w:rsidP="00000000" w:rsidRDefault="00000000" w:rsidRPr="00000000" w14:paraId="0000002F">
      <w:pPr>
        <w:spacing w:line="276" w:lineRule="auto"/>
        <w:jc w:val="both"/>
        <w:rPr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jc w:val="both"/>
        <w:rPr>
          <w:b w:val="1"/>
          <w:color w:val="ff3399"/>
        </w:rPr>
      </w:pPr>
      <w:r w:rsidDel="00000000" w:rsidR="00000000" w:rsidRPr="00000000">
        <w:rPr>
          <w:b w:val="1"/>
          <w:color w:val="ff3399"/>
          <w:rtl w:val="0"/>
        </w:rPr>
        <w:t xml:space="preserve">Kontakt dla mediów:</w:t>
      </w:r>
    </w:p>
    <w:p w:rsidR="00000000" w:rsidDel="00000000" w:rsidP="00000000" w:rsidRDefault="00000000" w:rsidRPr="00000000" w14:paraId="00000031">
      <w:pPr>
        <w:spacing w:line="276" w:lineRule="auto"/>
        <w:jc w:val="both"/>
        <w:rPr/>
      </w:pPr>
      <w:r w:rsidDel="00000000" w:rsidR="00000000" w:rsidRPr="00000000">
        <w:rPr>
          <w:b w:val="1"/>
          <w:rtl w:val="0"/>
        </w:rPr>
        <w:t xml:space="preserve">Patrycja Kwaśniewicz,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Specjalistka ds. komunikacji, Fundacja Szkoła z Klasą</w:t>
      </w:r>
    </w:p>
    <w:p w:rsidR="00000000" w:rsidDel="00000000" w:rsidP="00000000" w:rsidRDefault="00000000" w:rsidRPr="00000000" w14:paraId="00000032">
      <w:pPr>
        <w:spacing w:line="276" w:lineRule="auto"/>
        <w:jc w:val="both"/>
        <w:rPr/>
      </w:pPr>
      <w:r w:rsidDel="00000000" w:rsidR="00000000" w:rsidRPr="00000000">
        <w:rPr>
          <w:color w:val="ff3399"/>
          <w:rtl w:val="0"/>
        </w:rPr>
        <w:t xml:space="preserve">T:</w:t>
      </w:r>
      <w:r w:rsidDel="00000000" w:rsidR="00000000" w:rsidRPr="00000000">
        <w:rPr>
          <w:rtl w:val="0"/>
        </w:rPr>
        <w:t xml:space="preserve">+48 518 287 625​​</w:t>
      </w:r>
      <w:r w:rsidDel="00000000" w:rsidR="00000000" w:rsidRPr="00000000">
        <w:rPr>
          <w:color w:val="ff3399"/>
          <w:rtl w:val="0"/>
        </w:rPr>
        <w:t xml:space="preserve">  E</w:t>
      </w:r>
      <w:r w:rsidDel="00000000" w:rsidR="00000000" w:rsidRPr="00000000">
        <w:rPr>
          <w:rtl w:val="0"/>
        </w:rPr>
        <w:t xml:space="preserve">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patrycja.kwasniewicz@szkolazklasa.org.pl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3">
      <w:pPr>
        <w:spacing w:line="276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Konrad Wysocki, </w:t>
      </w:r>
      <w:r w:rsidDel="00000000" w:rsidR="00000000" w:rsidRPr="00000000">
        <w:rPr>
          <w:rtl w:val="0"/>
        </w:rPr>
        <w:t xml:space="preserve">Koordynator programu Edukacja Inspiracja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jc w:val="both"/>
        <w:rPr/>
      </w:pPr>
      <w:r w:rsidDel="00000000" w:rsidR="00000000" w:rsidRPr="00000000">
        <w:rPr>
          <w:color w:val="ff3399"/>
          <w:rtl w:val="0"/>
        </w:rPr>
        <w:t xml:space="preserve">T: </w:t>
      </w:r>
      <w:r w:rsidDel="00000000" w:rsidR="00000000" w:rsidRPr="00000000">
        <w:rPr>
          <w:rtl w:val="0"/>
        </w:rPr>
        <w:t xml:space="preserve">+48 518 287 625</w:t>
      </w:r>
      <w:r w:rsidDel="00000000" w:rsidR="00000000" w:rsidRPr="00000000">
        <w:rPr>
          <w:color w:val="ff3399"/>
          <w:rtl w:val="0"/>
        </w:rPr>
        <w:t xml:space="preserve">  E</w:t>
      </w:r>
      <w:r w:rsidDel="00000000" w:rsidR="00000000" w:rsidRPr="00000000">
        <w:rPr>
          <w:rtl w:val="0"/>
        </w:rPr>
        <w:t xml:space="preserve">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konrad.wysocki@szkolazklasa.org.pl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b w:val="1"/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jc w:val="both"/>
        <w:rPr>
          <w:color w:val="ff3399"/>
        </w:rPr>
      </w:pPr>
      <w:r w:rsidDel="00000000" w:rsidR="00000000" w:rsidRPr="00000000">
        <w:rPr>
          <w:color w:val="ff3399"/>
        </w:rPr>
        <w:drawing>
          <wp:inline distB="0" distT="0" distL="0" distR="0">
            <wp:extent cx="5731200" cy="1498600"/>
            <wp:effectExtent b="0" l="0" r="0" t="0"/>
            <wp:docPr descr="Obraz zawierający szkic, biały, clipart, ilustracja&#10;&#10;Opis wygenerowany automatycznie" id="1" name="image2.png"/>
            <a:graphic>
              <a:graphicData uri="http://schemas.openxmlformats.org/drawingml/2006/picture">
                <pic:pic>
                  <pic:nvPicPr>
                    <pic:cNvPr descr="Obraz zawierający szkic, biały, clipart, ilustracja&#10;&#10;Opis wygenerowany automatycznie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98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jc w:val="both"/>
        <w:rPr>
          <w:color w:val="ff339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jc w:val="center"/>
        <w:rPr>
          <w:color w:val="ff3399"/>
        </w:rPr>
      </w:pPr>
      <w:r w:rsidDel="00000000" w:rsidR="00000000" w:rsidRPr="00000000">
        <w:rPr>
          <w:color w:val="ff3399"/>
          <w:rtl w:val="0"/>
        </w:rPr>
        <w:t xml:space="preserve">***</w:t>
      </w:r>
    </w:p>
    <w:p w:rsidR="00000000" w:rsidDel="00000000" w:rsidP="00000000" w:rsidRDefault="00000000" w:rsidRPr="00000000" w14:paraId="0000003A">
      <w:pPr>
        <w:spacing w:after="160" w:line="240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color w:val="222222"/>
          <w:sz w:val="24"/>
          <w:szCs w:val="24"/>
          <w:rtl w:val="0"/>
        </w:rPr>
        <w:t xml:space="preserve">O Fundacji: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160" w:line="259" w:lineRule="auto"/>
        <w:jc w:val="both"/>
        <w:rPr>
          <w:rFonts w:ascii="Plus Jakarta Sans" w:cs="Plus Jakarta Sans" w:eastAsia="Plus Jakarta Sans" w:hAnsi="Plus Jakarta Sans"/>
          <w:sz w:val="24"/>
          <w:szCs w:val="24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Fundacja Szkoła z Klasą to niezależna, edukacyjna organizacja pozarządowa. Powstała w 2015 roku w oparciu o doświadczenia jednej z największych i najbardziej rozpoznawalnych akcji społecznych (Szkoła z Klasą).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Aktywnie wspiera nauczycielki i nauczycieli w wprowadzaniu do szkół innowacji edukacyjnych i nowych metod pracy. Łączy środowiska szkolne, biznesowe i organizacje pozarządowych, a wszystko po to, aby skuteczniej  realizować swoją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lus Jakarta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571500</wp:posOffset>
          </wp:positionH>
          <wp:positionV relativeFrom="page">
            <wp:posOffset>28575</wp:posOffset>
          </wp:positionV>
          <wp:extent cx="4552950" cy="1209018"/>
          <wp:effectExtent b="0" l="0" r="0" t="0"/>
          <wp:wrapTopAndBottom distB="0" dist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52950" cy="120901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mailto:patrycja.kwasniewicz@szkolazklasa.org.pl" TargetMode="External"/><Relationship Id="rId7" Type="http://schemas.openxmlformats.org/officeDocument/2006/relationships/hyperlink" Target="mailto:konrad.wysocki@szkolazklasa.org.pl" TargetMode="External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usJakartaSans-regular.ttf"/><Relationship Id="rId2" Type="http://schemas.openxmlformats.org/officeDocument/2006/relationships/font" Target="fonts/PlusJakartaSans-bold.ttf"/><Relationship Id="rId3" Type="http://schemas.openxmlformats.org/officeDocument/2006/relationships/font" Target="fonts/PlusJakartaSans-italic.ttf"/><Relationship Id="rId4" Type="http://schemas.openxmlformats.org/officeDocument/2006/relationships/font" Target="fonts/PlusJakarta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